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F84B2" w14:textId="1722B6BD"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9B5FB9">
        <w:rPr>
          <w:rFonts w:ascii="Arial" w:hAnsi="Arial" w:cs="Arial"/>
          <w:b/>
          <w:bCs/>
          <w:sz w:val="24"/>
          <w:szCs w:val="24"/>
        </w:rPr>
        <w:t>6</w:t>
      </w:r>
      <w:r w:rsidR="001A5DF6">
        <w:rPr>
          <w:rFonts w:ascii="Arial" w:hAnsi="Arial" w:cs="Arial"/>
          <w:b/>
          <w:bCs/>
          <w:sz w:val="24"/>
          <w:szCs w:val="24"/>
        </w:rPr>
        <w:t>5</w:t>
      </w:r>
      <w:r w:rsidR="003007F7" w:rsidRPr="00C33343">
        <w:rPr>
          <w:rFonts w:ascii="Arial" w:hAnsi="Arial" w:cs="Arial"/>
          <w:b/>
          <w:bCs/>
          <w:sz w:val="28"/>
          <w:szCs w:val="24"/>
        </w:rPr>
        <w:tab/>
      </w:r>
      <w:r w:rsidR="003007F7" w:rsidRPr="00C33343">
        <w:rPr>
          <w:rFonts w:ascii="Arial" w:hAnsi="Arial" w:cs="Arial"/>
          <w:b/>
          <w:bCs/>
          <w:i/>
          <w:sz w:val="28"/>
          <w:szCs w:val="24"/>
        </w:rPr>
        <w:t>S2-2</w:t>
      </w:r>
      <w:r w:rsidR="006B2659">
        <w:rPr>
          <w:rFonts w:ascii="Arial" w:hAnsi="Arial" w:cs="Arial"/>
          <w:b/>
          <w:bCs/>
          <w:i/>
          <w:sz w:val="28"/>
          <w:szCs w:val="24"/>
        </w:rPr>
        <w:t>4</w:t>
      </w:r>
      <w:r w:rsidR="00AB2873">
        <w:rPr>
          <w:rFonts w:ascii="Arial" w:hAnsi="Arial" w:cs="Arial"/>
          <w:b/>
          <w:bCs/>
          <w:i/>
          <w:sz w:val="28"/>
          <w:szCs w:val="24"/>
        </w:rPr>
        <w:t>10413</w:t>
      </w:r>
    </w:p>
    <w:p w14:paraId="75D28298" w14:textId="3F1BFC83" w:rsidR="00463675" w:rsidRPr="000F4E43" w:rsidRDefault="001A5DF6" w:rsidP="0074309D">
      <w:pPr>
        <w:pStyle w:val="a3"/>
        <w:pBdr>
          <w:bottom w:val="single" w:sz="4" w:space="1" w:color="auto"/>
        </w:pBdr>
        <w:tabs>
          <w:tab w:val="clear" w:pos="4153"/>
          <w:tab w:val="clear" w:pos="8306"/>
          <w:tab w:val="right" w:pos="9639"/>
        </w:tabs>
        <w:rPr>
          <w:rFonts w:ascii="Arial" w:hAnsi="Arial" w:cs="Arial"/>
          <w:b/>
          <w:bCs/>
          <w:sz w:val="24"/>
          <w:szCs w:val="24"/>
        </w:rPr>
      </w:pPr>
      <w:r w:rsidRPr="001A5DF6">
        <w:rPr>
          <w:rFonts w:ascii="Arial" w:eastAsia="Arial Unicode MS" w:hAnsi="Arial" w:cs="Arial"/>
          <w:b/>
          <w:bCs/>
          <w:sz w:val="24"/>
        </w:rPr>
        <w:t>Hyderabad, IN, 14</w:t>
      </w:r>
      <w:r w:rsidRPr="001A5DF6">
        <w:rPr>
          <w:rFonts w:ascii="Arial" w:eastAsia="Arial Unicode MS" w:hAnsi="Arial" w:cs="Arial"/>
          <w:b/>
          <w:bCs/>
          <w:sz w:val="24"/>
          <w:vertAlign w:val="superscript"/>
        </w:rPr>
        <w:t>th</w:t>
      </w:r>
      <w:r>
        <w:rPr>
          <w:rFonts w:ascii="Arial" w:eastAsia="Arial Unicode MS" w:hAnsi="Arial" w:cs="Arial"/>
          <w:b/>
          <w:bCs/>
          <w:sz w:val="24"/>
        </w:rPr>
        <w:t xml:space="preserve"> </w:t>
      </w:r>
      <w:r w:rsidRPr="001A5DF6">
        <w:rPr>
          <w:rFonts w:ascii="Arial" w:eastAsia="Arial Unicode MS" w:hAnsi="Arial" w:cs="Arial"/>
          <w:b/>
          <w:bCs/>
          <w:sz w:val="24"/>
        </w:rPr>
        <w:t>Oct – 18</w:t>
      </w:r>
      <w:r w:rsidRPr="001A5DF6">
        <w:rPr>
          <w:rFonts w:ascii="Arial" w:eastAsia="Arial Unicode MS" w:hAnsi="Arial" w:cs="Arial"/>
          <w:b/>
          <w:bCs/>
          <w:sz w:val="24"/>
          <w:vertAlign w:val="superscript"/>
        </w:rPr>
        <w:t>th</w:t>
      </w:r>
      <w:r>
        <w:rPr>
          <w:rFonts w:ascii="Arial" w:eastAsia="Arial Unicode MS" w:hAnsi="Arial" w:cs="Arial"/>
          <w:b/>
          <w:bCs/>
          <w:sz w:val="24"/>
        </w:rPr>
        <w:t xml:space="preserve"> </w:t>
      </w:r>
      <w:r w:rsidRPr="001A5DF6">
        <w:rPr>
          <w:rFonts w:ascii="Arial" w:eastAsia="Arial Unicode MS" w:hAnsi="Arial" w:cs="Arial"/>
          <w:b/>
          <w:bCs/>
          <w:sz w:val="24"/>
        </w:rPr>
        <w:t>Oct,</w:t>
      </w:r>
      <w:r w:rsidR="00026D23">
        <w:rPr>
          <w:rFonts w:ascii="Arial" w:eastAsia="Arial Unicode MS" w:hAnsi="Arial" w:cs="Arial"/>
          <w:b/>
          <w:bCs/>
          <w:sz w:val="24"/>
        </w:rPr>
        <w:t xml:space="preserve"> </w:t>
      </w:r>
      <w:r w:rsidR="003A2441" w:rsidRPr="009B64E4">
        <w:rPr>
          <w:rFonts w:ascii="Arial" w:eastAsia="Arial Unicode MS" w:hAnsi="Arial" w:cs="Arial"/>
          <w:b/>
          <w:bCs/>
          <w:sz w:val="24"/>
        </w:rPr>
        <w:t>202</w:t>
      </w:r>
      <w:r w:rsidR="003A2441">
        <w:rPr>
          <w:rFonts w:ascii="Arial" w:eastAsia="Arial Unicode MS" w:hAnsi="Arial" w:cs="Arial"/>
          <w:b/>
          <w:bCs/>
          <w:sz w:val="24"/>
        </w:rPr>
        <w:t>4</w:t>
      </w:r>
      <w:r w:rsidR="0074309D">
        <w:rPr>
          <w:rFonts w:ascii="Arial" w:hAnsi="Arial" w:cs="Arial"/>
          <w:b/>
          <w:bCs/>
          <w:sz w:val="24"/>
          <w:szCs w:val="24"/>
        </w:rPr>
        <w:tab/>
      </w:r>
      <w:r w:rsidR="0084049C">
        <w:rPr>
          <w:rFonts w:ascii="Arial" w:hAnsi="Arial" w:cs="Arial"/>
          <w:b/>
          <w:bCs/>
          <w:color w:val="0000FF"/>
        </w:rPr>
        <w:t>(revision of S2-2</w:t>
      </w:r>
      <w:r w:rsidR="006B2659">
        <w:rPr>
          <w:rFonts w:ascii="Arial" w:hAnsi="Arial" w:cs="Arial"/>
          <w:b/>
          <w:bCs/>
          <w:color w:val="0000FF"/>
        </w:rPr>
        <w:t>40</w:t>
      </w:r>
      <w:r w:rsidR="0074309D" w:rsidRPr="001C1B1A">
        <w:rPr>
          <w:rFonts w:ascii="Arial" w:hAnsi="Arial" w:cs="Arial"/>
          <w:b/>
          <w:bCs/>
          <w:color w:val="0000FF"/>
        </w:rPr>
        <w:t>xxxx)</w:t>
      </w:r>
    </w:p>
    <w:p w14:paraId="27E8EA92" w14:textId="77777777" w:rsidR="00463675" w:rsidRPr="000F4E43" w:rsidRDefault="00463675">
      <w:pPr>
        <w:rPr>
          <w:rFonts w:ascii="Arial" w:hAnsi="Arial" w:cs="Arial"/>
        </w:rPr>
      </w:pPr>
    </w:p>
    <w:p w14:paraId="2D7BA580" w14:textId="76A33276" w:rsidR="00463675" w:rsidRPr="001D0C3E" w:rsidRDefault="00463675" w:rsidP="000F4E43">
      <w:pPr>
        <w:pStyle w:val="af"/>
      </w:pPr>
      <w:r w:rsidRPr="000F4E43">
        <w:t>Title:</w:t>
      </w:r>
      <w:r w:rsidRPr="000F4E43">
        <w:tab/>
      </w:r>
      <w:r w:rsidRPr="000F4E43">
        <w:rPr>
          <w:color w:val="FF0000"/>
        </w:rPr>
        <w:t xml:space="preserve">[DRAFT] </w:t>
      </w:r>
      <w:r w:rsidRPr="001D0C3E">
        <w:rPr>
          <w:color w:val="000000"/>
        </w:rPr>
        <w:t xml:space="preserve">LS on </w:t>
      </w:r>
      <w:r w:rsidR="00F34179" w:rsidRPr="001D0C3E">
        <w:rPr>
          <w:color w:val="000000"/>
        </w:rPr>
        <w:t>data block sizes for Ambient IoT</w:t>
      </w:r>
    </w:p>
    <w:p w14:paraId="7B88FDC2" w14:textId="6052C102" w:rsidR="00463675" w:rsidRPr="001D0C3E" w:rsidRDefault="00463675" w:rsidP="000F4E43">
      <w:pPr>
        <w:pStyle w:val="af"/>
      </w:pPr>
      <w:r w:rsidRPr="001D0C3E">
        <w:t>Response to:</w:t>
      </w:r>
      <w:r w:rsidRPr="001D0C3E">
        <w:tab/>
      </w:r>
      <w:r w:rsidR="00595482" w:rsidRPr="001D0C3E">
        <w:rPr>
          <w:color w:val="000000"/>
        </w:rPr>
        <w:t>(</w:t>
      </w:r>
      <w:r w:rsidR="00595482">
        <w:rPr>
          <w:color w:val="000000"/>
        </w:rPr>
        <w:t>S2-2409595/</w:t>
      </w:r>
      <w:r w:rsidR="00595482" w:rsidRPr="001D0C3E">
        <w:rPr>
          <w:color w:val="000000"/>
        </w:rPr>
        <w:t xml:space="preserve">R2-2407831) </w:t>
      </w:r>
      <w:r w:rsidRPr="001D0C3E">
        <w:rPr>
          <w:color w:val="000000"/>
        </w:rPr>
        <w:t xml:space="preserve">LS on </w:t>
      </w:r>
      <w:r w:rsidR="00E53EC6" w:rsidRPr="001D0C3E">
        <w:rPr>
          <w:color w:val="000000"/>
        </w:rPr>
        <w:t xml:space="preserve">data block sizes for Ambient IoT </w:t>
      </w:r>
      <w:r w:rsidRPr="001D0C3E">
        <w:rPr>
          <w:color w:val="000000"/>
        </w:rPr>
        <w:t xml:space="preserve">from </w:t>
      </w:r>
      <w:r w:rsidR="009D4F3B" w:rsidRPr="001D0C3E">
        <w:rPr>
          <w:color w:val="000000"/>
        </w:rPr>
        <w:t>RAN</w:t>
      </w:r>
      <w:r w:rsidR="00E53EC6" w:rsidRPr="001D0C3E">
        <w:rPr>
          <w:color w:val="000000"/>
        </w:rPr>
        <w:t>2</w:t>
      </w:r>
    </w:p>
    <w:p w14:paraId="517BE8A5" w14:textId="4942F8C8" w:rsidR="00463675" w:rsidRPr="000F4E43" w:rsidRDefault="00463675" w:rsidP="000F4E43">
      <w:pPr>
        <w:pStyle w:val="af"/>
      </w:pPr>
      <w:r w:rsidRPr="001D0C3E">
        <w:t>Release:</w:t>
      </w:r>
      <w:r w:rsidRPr="001D0C3E">
        <w:tab/>
      </w:r>
      <w:r w:rsidRPr="001D0C3E">
        <w:rPr>
          <w:color w:val="000000"/>
        </w:rPr>
        <w:t xml:space="preserve">Release </w:t>
      </w:r>
      <w:r w:rsidR="000445E4" w:rsidRPr="001D0C3E">
        <w:rPr>
          <w:color w:val="000000"/>
        </w:rPr>
        <w:t>19</w:t>
      </w:r>
    </w:p>
    <w:p w14:paraId="1998F4CF" w14:textId="47C32A4D" w:rsidR="00463675" w:rsidRPr="000F4E43" w:rsidRDefault="00463675" w:rsidP="000F4E43">
      <w:pPr>
        <w:pStyle w:val="af"/>
      </w:pPr>
      <w:r w:rsidRPr="000F4E43">
        <w:t>Work Item:</w:t>
      </w:r>
      <w:r w:rsidRPr="000F4E43">
        <w:tab/>
      </w:r>
      <w:proofErr w:type="spellStart"/>
      <w:r w:rsidR="003B5420" w:rsidRPr="00E46E5C">
        <w:rPr>
          <w:rFonts w:eastAsia="宋体"/>
        </w:rPr>
        <w:t>FS_Ambient_IoT_</w:t>
      </w:r>
      <w:proofErr w:type="gramStart"/>
      <w:r w:rsidR="003B5420" w:rsidRPr="00E46E5C">
        <w:rPr>
          <w:rFonts w:eastAsia="宋体"/>
        </w:rPr>
        <w:t>solutions</w:t>
      </w:r>
      <w:proofErr w:type="spellEnd"/>
      <w:r w:rsidR="00AB2873">
        <w:rPr>
          <w:rFonts w:eastAsia="宋体"/>
        </w:rPr>
        <w:t>(</w:t>
      </w:r>
      <w:proofErr w:type="gramEnd"/>
      <w:r w:rsidR="00AB2873">
        <w:rPr>
          <w:rFonts w:eastAsia="宋体"/>
        </w:rPr>
        <w:t>RAN)</w:t>
      </w:r>
      <w:r w:rsidR="003B5420">
        <w:rPr>
          <w:color w:val="000000"/>
        </w:rPr>
        <w:t xml:space="preserve">, </w:t>
      </w:r>
      <w:proofErr w:type="spellStart"/>
      <w:r w:rsidR="00594C77">
        <w:rPr>
          <w:color w:val="000000"/>
        </w:rPr>
        <w:t>FS_AmbientIoT</w:t>
      </w:r>
      <w:proofErr w:type="spellEnd"/>
      <w:r w:rsidR="00AB2873">
        <w:rPr>
          <w:color w:val="000000"/>
        </w:rPr>
        <w:t>(SA2)</w:t>
      </w:r>
    </w:p>
    <w:p w14:paraId="1BF46E23" w14:textId="77777777" w:rsidR="00463675" w:rsidRPr="000F4E43" w:rsidRDefault="00463675">
      <w:pPr>
        <w:spacing w:after="60"/>
        <w:ind w:left="1985" w:hanging="1985"/>
        <w:rPr>
          <w:rFonts w:ascii="Arial" w:hAnsi="Arial" w:cs="Arial"/>
          <w:b/>
        </w:rPr>
      </w:pPr>
    </w:p>
    <w:p w14:paraId="0B31EC64"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15466A3C" w14:textId="4DCB9ADD" w:rsidR="00463675" w:rsidRPr="00600780" w:rsidRDefault="00463675" w:rsidP="000F4E43">
      <w:pPr>
        <w:pStyle w:val="Source"/>
      </w:pPr>
      <w:r w:rsidRPr="000F4E43">
        <w:t>To:</w:t>
      </w:r>
      <w:r w:rsidRPr="000F4E43">
        <w:tab/>
      </w:r>
      <w:r w:rsidR="00E14C14">
        <w:rPr>
          <w:b w:val="0"/>
        </w:rPr>
        <w:t>RAN2</w:t>
      </w:r>
    </w:p>
    <w:p w14:paraId="49663239" w14:textId="5F0D2A22" w:rsidR="00463675" w:rsidRPr="002D3C33" w:rsidRDefault="00463675" w:rsidP="000F4E43">
      <w:pPr>
        <w:pStyle w:val="Source"/>
      </w:pPr>
      <w:r w:rsidRPr="002D3C33">
        <w:t>Cc:</w:t>
      </w:r>
      <w:r w:rsidRPr="002D3C33">
        <w:tab/>
      </w:r>
      <w:r w:rsidR="00E14C14">
        <w:rPr>
          <w:b w:val="0"/>
        </w:rPr>
        <w:t>RAN1, SA1</w:t>
      </w:r>
    </w:p>
    <w:p w14:paraId="70A197E9" w14:textId="77777777" w:rsidR="00463675" w:rsidRPr="002D3C33" w:rsidRDefault="00463675">
      <w:pPr>
        <w:spacing w:after="60"/>
        <w:ind w:left="1985" w:hanging="1985"/>
        <w:rPr>
          <w:rFonts w:ascii="Arial" w:hAnsi="Arial" w:cs="Arial"/>
          <w:bCs/>
        </w:rPr>
      </w:pPr>
    </w:p>
    <w:p w14:paraId="024DB25F" w14:textId="77777777" w:rsidR="00463675" w:rsidRPr="002D3C33" w:rsidRDefault="00463675">
      <w:pPr>
        <w:tabs>
          <w:tab w:val="left" w:pos="2268"/>
        </w:tabs>
        <w:rPr>
          <w:rFonts w:ascii="Arial" w:hAnsi="Arial" w:cs="Arial"/>
          <w:bCs/>
          <w:lang w:val="en-US"/>
        </w:rPr>
      </w:pPr>
      <w:r w:rsidRPr="002D3C33">
        <w:rPr>
          <w:rFonts w:ascii="Arial" w:hAnsi="Arial" w:cs="Arial"/>
          <w:b/>
          <w:lang w:val="en-US"/>
        </w:rPr>
        <w:t>Contact Person:</w:t>
      </w:r>
      <w:r w:rsidRPr="002D3C33">
        <w:rPr>
          <w:rFonts w:ascii="Arial" w:hAnsi="Arial" w:cs="Arial"/>
          <w:bCs/>
          <w:lang w:val="en-US"/>
        </w:rPr>
        <w:tab/>
      </w:r>
    </w:p>
    <w:p w14:paraId="79C08933" w14:textId="2A98D96D" w:rsidR="00463675" w:rsidRPr="000F4E43" w:rsidRDefault="00463675" w:rsidP="000F4E43">
      <w:pPr>
        <w:pStyle w:val="Contact"/>
        <w:tabs>
          <w:tab w:val="clear" w:pos="2268"/>
        </w:tabs>
        <w:rPr>
          <w:bCs/>
        </w:rPr>
      </w:pPr>
      <w:r w:rsidRPr="0025216F">
        <w:t>Name:</w:t>
      </w:r>
      <w:r w:rsidRPr="0025216F">
        <w:rPr>
          <w:bCs/>
        </w:rPr>
        <w:tab/>
      </w:r>
      <w:r w:rsidR="00AB2873" w:rsidRPr="0025216F">
        <w:rPr>
          <w:rFonts w:hint="eastAsia"/>
          <w:b w:val="0"/>
          <w:bCs/>
          <w:lang w:eastAsia="zh-CN"/>
        </w:rPr>
        <w:t>Ste</w:t>
      </w:r>
      <w:r w:rsidR="00AB2873" w:rsidRPr="0025216F">
        <w:rPr>
          <w:b w:val="0"/>
          <w:bCs/>
          <w:lang w:eastAsia="zh-CN"/>
        </w:rPr>
        <w:t>ven We</w:t>
      </w:r>
      <w:r w:rsidR="0025216F" w:rsidRPr="0025216F">
        <w:rPr>
          <w:rFonts w:hint="eastAsia"/>
          <w:b w:val="0"/>
          <w:bCs/>
          <w:lang w:eastAsia="zh-CN"/>
        </w:rPr>
        <w:t>n</w:t>
      </w:r>
      <w:r w:rsidR="00AB2873" w:rsidRPr="0025216F">
        <w:rPr>
          <w:b w:val="0"/>
          <w:bCs/>
          <w:lang w:eastAsia="zh-CN"/>
        </w:rPr>
        <w:t>ham</w:t>
      </w:r>
    </w:p>
    <w:p w14:paraId="6A5C6D8D" w14:textId="77777777" w:rsidR="00463675" w:rsidRPr="000F4E43" w:rsidRDefault="00463675" w:rsidP="000F4E43">
      <w:pPr>
        <w:pStyle w:val="Contact"/>
        <w:tabs>
          <w:tab w:val="clear" w:pos="2268"/>
        </w:tabs>
        <w:rPr>
          <w:bCs/>
        </w:rPr>
      </w:pPr>
      <w:r w:rsidRPr="000F4E43">
        <w:t>Tel. Number:</w:t>
      </w:r>
      <w:r w:rsidRPr="000F4E43">
        <w:rPr>
          <w:bCs/>
        </w:rPr>
        <w:tab/>
      </w:r>
    </w:p>
    <w:p w14:paraId="76E3AD16" w14:textId="54EBC233"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B2873" w:rsidRPr="00AB2873">
        <w:rPr>
          <w:b w:val="0"/>
          <w:bCs/>
        </w:rPr>
        <w:t>steven</w:t>
      </w:r>
      <w:r w:rsidR="00F62570" w:rsidRPr="00791700">
        <w:rPr>
          <w:b w:val="0"/>
          <w:bCs/>
        </w:rPr>
        <w:t xml:space="preserve"> </w:t>
      </w:r>
      <w:r w:rsidR="00F62570">
        <w:rPr>
          <w:b w:val="0"/>
          <w:bCs/>
        </w:rPr>
        <w:t xml:space="preserve">DOT </w:t>
      </w:r>
      <w:proofErr w:type="spellStart"/>
      <w:r w:rsidR="00AB2873" w:rsidRPr="00AB2873">
        <w:rPr>
          <w:b w:val="0"/>
          <w:bCs/>
        </w:rPr>
        <w:t>wenham</w:t>
      </w:r>
      <w:proofErr w:type="spellEnd"/>
      <w:r w:rsidR="00F62570">
        <w:rPr>
          <w:b w:val="0"/>
          <w:bCs/>
        </w:rPr>
        <w:t xml:space="preserve"> AT </w:t>
      </w:r>
      <w:proofErr w:type="spellStart"/>
      <w:r w:rsidR="00F62570">
        <w:rPr>
          <w:b w:val="0"/>
          <w:bCs/>
        </w:rPr>
        <w:t>huawei</w:t>
      </w:r>
      <w:proofErr w:type="spellEnd"/>
      <w:r w:rsidR="00F62570">
        <w:rPr>
          <w:b w:val="0"/>
          <w:bCs/>
        </w:rPr>
        <w:t xml:space="preserve"> DOT com</w:t>
      </w:r>
    </w:p>
    <w:p w14:paraId="1774104B" w14:textId="77777777" w:rsidR="00463675" w:rsidRPr="000F4E43" w:rsidRDefault="00463675">
      <w:pPr>
        <w:spacing w:after="60"/>
        <w:ind w:left="1985" w:hanging="1985"/>
        <w:rPr>
          <w:rFonts w:ascii="Arial" w:hAnsi="Arial" w:cs="Arial"/>
          <w:b/>
        </w:rPr>
      </w:pPr>
    </w:p>
    <w:p w14:paraId="5AA1C4EB"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B0C43A4" w14:textId="77777777" w:rsidR="00923E7C" w:rsidRPr="000F4E43" w:rsidRDefault="00923E7C">
      <w:pPr>
        <w:spacing w:after="60"/>
        <w:ind w:left="1985" w:hanging="1985"/>
        <w:rPr>
          <w:rFonts w:ascii="Arial" w:hAnsi="Arial" w:cs="Arial"/>
          <w:b/>
        </w:rPr>
      </w:pPr>
    </w:p>
    <w:p w14:paraId="708B9D01" w14:textId="461BFF29" w:rsidR="00463675" w:rsidRPr="000F4E43" w:rsidRDefault="00463675" w:rsidP="000F4E43">
      <w:pPr>
        <w:pStyle w:val="af"/>
      </w:pPr>
      <w:r w:rsidRPr="000F4E43">
        <w:t>Attachments:</w:t>
      </w:r>
      <w:r w:rsidRPr="000F4E43">
        <w:tab/>
      </w:r>
      <w:r w:rsidR="001D1329">
        <w:t>None</w:t>
      </w:r>
      <w:r w:rsidR="000F4E43" w:rsidRPr="004727C2">
        <w:rPr>
          <w:color w:val="000000"/>
          <w:highlight w:val="green"/>
        </w:rPr>
        <w:br/>
      </w:r>
    </w:p>
    <w:p w14:paraId="37131292" w14:textId="77777777" w:rsidR="00463675" w:rsidRPr="000F4E43" w:rsidRDefault="00463675">
      <w:pPr>
        <w:pBdr>
          <w:bottom w:val="single" w:sz="4" w:space="1" w:color="auto"/>
        </w:pBdr>
        <w:rPr>
          <w:rFonts w:ascii="Arial" w:hAnsi="Arial" w:cs="Arial"/>
        </w:rPr>
      </w:pPr>
    </w:p>
    <w:p w14:paraId="71BC3165" w14:textId="77777777" w:rsidR="00463675" w:rsidRPr="000F4E43" w:rsidRDefault="00463675">
      <w:pPr>
        <w:rPr>
          <w:rFonts w:ascii="Arial" w:hAnsi="Arial" w:cs="Arial"/>
        </w:rPr>
      </w:pPr>
    </w:p>
    <w:p w14:paraId="5BBFDF09" w14:textId="77777777" w:rsidR="00463675" w:rsidRPr="000F4E43" w:rsidRDefault="00463675">
      <w:pPr>
        <w:spacing w:after="120"/>
        <w:rPr>
          <w:rFonts w:ascii="Arial" w:hAnsi="Arial" w:cs="Arial"/>
          <w:b/>
        </w:rPr>
      </w:pPr>
      <w:r w:rsidRPr="000F4E43">
        <w:rPr>
          <w:rFonts w:ascii="Arial" w:hAnsi="Arial" w:cs="Arial"/>
          <w:b/>
        </w:rPr>
        <w:t>1. Overall Description:</w:t>
      </w:r>
    </w:p>
    <w:p w14:paraId="00912963" w14:textId="017D264E" w:rsidR="00463675" w:rsidRPr="00AB0DE5" w:rsidRDefault="000E237B" w:rsidP="000E237B">
      <w:pPr>
        <w:rPr>
          <w:rFonts w:ascii="Arial" w:hAnsi="Arial" w:cs="Arial"/>
        </w:rPr>
      </w:pPr>
      <w:r w:rsidRPr="00AB0DE5">
        <w:rPr>
          <w:rFonts w:ascii="Arial" w:hAnsi="Arial" w:cs="Arial"/>
        </w:rPr>
        <w:t>SA2 thanks for RAN2 informing the discussion about data block size handling for Ambient IoT.</w:t>
      </w:r>
    </w:p>
    <w:p w14:paraId="3933370F" w14:textId="7CD4012E" w:rsidR="000E237B" w:rsidRPr="00AB0DE5" w:rsidRDefault="000E237B" w:rsidP="000E237B">
      <w:pPr>
        <w:rPr>
          <w:rFonts w:ascii="Arial" w:hAnsi="Arial" w:cs="Arial"/>
        </w:rPr>
      </w:pPr>
    </w:p>
    <w:p w14:paraId="38F59C0B" w14:textId="22EBB3AF" w:rsidR="00B352DC" w:rsidRPr="00AB0DE5" w:rsidRDefault="000E237B" w:rsidP="000E237B">
      <w:pPr>
        <w:rPr>
          <w:rFonts w:ascii="Arial" w:hAnsi="Arial" w:cs="Arial"/>
          <w:lang w:eastAsia="zh-CN"/>
        </w:rPr>
      </w:pPr>
      <w:r w:rsidRPr="00AB0DE5">
        <w:rPr>
          <w:rFonts w:ascii="Arial" w:hAnsi="Arial" w:cs="Arial"/>
          <w:lang w:eastAsia="zh-CN"/>
        </w:rPr>
        <w:t>Considering the typical use cases of Ambient IoT, SA2 agrees and assumes that the maximum message size is less than 1000 bits as evaluated in both TS 22.369 and TR 38.848</w:t>
      </w:r>
      <w:r w:rsidR="00564F0B">
        <w:rPr>
          <w:rFonts w:ascii="Arial" w:hAnsi="Arial" w:cs="Arial"/>
          <w:lang w:eastAsia="zh-CN"/>
        </w:rPr>
        <w:t>, which will not exceed the size limitation provided by RAN</w:t>
      </w:r>
      <w:r w:rsidRPr="00AB0DE5">
        <w:rPr>
          <w:rFonts w:ascii="Arial" w:hAnsi="Arial" w:cs="Arial"/>
          <w:lang w:eastAsia="zh-CN"/>
        </w:rPr>
        <w:t xml:space="preserve">. </w:t>
      </w:r>
    </w:p>
    <w:p w14:paraId="06B06988" w14:textId="77777777" w:rsidR="00B352DC" w:rsidRPr="00AB0DE5" w:rsidRDefault="00B352DC" w:rsidP="000E237B">
      <w:pPr>
        <w:rPr>
          <w:rFonts w:ascii="Arial" w:hAnsi="Arial" w:cs="Arial"/>
          <w:lang w:eastAsia="zh-CN"/>
        </w:rPr>
      </w:pPr>
    </w:p>
    <w:p w14:paraId="5BED61C7" w14:textId="57F5894A" w:rsidR="00463675" w:rsidRPr="00890079" w:rsidRDefault="00463675">
      <w:pPr>
        <w:pStyle w:val="a3"/>
        <w:tabs>
          <w:tab w:val="clear" w:pos="4153"/>
          <w:tab w:val="clear" w:pos="8306"/>
        </w:tabs>
        <w:rPr>
          <w:rFonts w:ascii="Arial" w:hAnsi="Arial" w:cs="Arial"/>
        </w:rPr>
      </w:pPr>
    </w:p>
    <w:p w14:paraId="3CCCEC95" w14:textId="77777777" w:rsidR="00463675" w:rsidRPr="000F4E43" w:rsidRDefault="00463675">
      <w:pPr>
        <w:spacing w:after="120"/>
        <w:rPr>
          <w:rFonts w:ascii="Arial" w:hAnsi="Arial" w:cs="Arial"/>
          <w:b/>
        </w:rPr>
      </w:pPr>
      <w:r w:rsidRPr="000F4E43">
        <w:rPr>
          <w:rFonts w:ascii="Arial" w:hAnsi="Arial" w:cs="Arial"/>
          <w:b/>
        </w:rPr>
        <w:t>2. Actions:</w:t>
      </w:r>
    </w:p>
    <w:p w14:paraId="1C9CD48A" w14:textId="4ACB7495" w:rsidR="00463675" w:rsidRPr="000F4E43" w:rsidRDefault="00463675">
      <w:pPr>
        <w:spacing w:after="120"/>
        <w:ind w:left="1985" w:hanging="1985"/>
        <w:rPr>
          <w:rFonts w:ascii="Arial" w:hAnsi="Arial" w:cs="Arial"/>
          <w:b/>
        </w:rPr>
      </w:pPr>
      <w:r w:rsidRPr="000F4E43">
        <w:rPr>
          <w:rFonts w:ascii="Arial" w:hAnsi="Arial" w:cs="Arial"/>
          <w:b/>
        </w:rPr>
        <w:t xml:space="preserve">To </w:t>
      </w:r>
      <w:r w:rsidR="00792CCE">
        <w:rPr>
          <w:rFonts w:ascii="Arial" w:hAnsi="Arial" w:cs="Arial"/>
          <w:b/>
          <w:color w:val="000000"/>
        </w:rPr>
        <w:t>RAN2</w:t>
      </w:r>
      <w:r w:rsidRPr="000F4E43">
        <w:rPr>
          <w:rFonts w:ascii="Arial" w:hAnsi="Arial" w:cs="Arial"/>
          <w:b/>
        </w:rPr>
        <w:t xml:space="preserve"> group.</w:t>
      </w:r>
    </w:p>
    <w:p w14:paraId="479285C1" w14:textId="5C233DDF" w:rsidR="00463675" w:rsidRPr="000F4E43" w:rsidRDefault="00463675">
      <w:pPr>
        <w:spacing w:after="120"/>
        <w:ind w:left="993" w:hanging="993"/>
        <w:rPr>
          <w:rFonts w:ascii="Arial" w:hAnsi="Arial" w:cs="Arial"/>
        </w:rPr>
      </w:pPr>
      <w:r w:rsidRPr="00E77876">
        <w:rPr>
          <w:rFonts w:ascii="Arial" w:hAnsi="Arial" w:cs="Arial"/>
          <w:b/>
        </w:rPr>
        <w:t xml:space="preserve">ACTION: </w:t>
      </w:r>
      <w:r w:rsidRPr="00E77876">
        <w:rPr>
          <w:rFonts w:ascii="Arial" w:hAnsi="Arial" w:cs="Arial"/>
          <w:b/>
        </w:rPr>
        <w:tab/>
      </w:r>
      <w:r w:rsidR="0045420C" w:rsidRPr="00E77876">
        <w:rPr>
          <w:rFonts w:ascii="Arial" w:hAnsi="Arial" w:cs="Arial"/>
          <w:color w:val="000000"/>
        </w:rPr>
        <w:t>SA</w:t>
      </w:r>
      <w:r w:rsidR="006F1B00" w:rsidRPr="00E77876">
        <w:rPr>
          <w:rFonts w:ascii="Arial" w:hAnsi="Arial" w:cs="Arial"/>
          <w:color w:val="000000"/>
        </w:rPr>
        <w:t>2</w:t>
      </w:r>
      <w:r w:rsidRPr="00E77876">
        <w:rPr>
          <w:rFonts w:ascii="Arial" w:hAnsi="Arial" w:cs="Arial"/>
          <w:color w:val="000000"/>
        </w:rPr>
        <w:t xml:space="preserve"> asks RAN</w:t>
      </w:r>
      <w:r w:rsidR="00036726" w:rsidRPr="00E77876">
        <w:rPr>
          <w:rFonts w:ascii="Arial" w:hAnsi="Arial" w:cs="Arial"/>
          <w:color w:val="000000"/>
        </w:rPr>
        <w:t>2</w:t>
      </w:r>
      <w:r w:rsidR="006E17FC" w:rsidRPr="00E77876">
        <w:rPr>
          <w:rFonts w:ascii="Arial" w:hAnsi="Arial" w:cs="Arial"/>
          <w:color w:val="000000"/>
        </w:rPr>
        <w:t xml:space="preserve"> group to </w:t>
      </w:r>
      <w:r w:rsidR="00036726" w:rsidRPr="00E77876">
        <w:rPr>
          <w:rFonts w:ascii="Arial" w:hAnsi="Arial" w:cs="Arial"/>
          <w:color w:val="000000"/>
        </w:rPr>
        <w:t>t</w:t>
      </w:r>
      <w:r w:rsidR="00036726">
        <w:rPr>
          <w:rFonts w:ascii="Arial" w:hAnsi="Arial" w:cs="Arial"/>
          <w:color w:val="000000"/>
        </w:rPr>
        <w:t>ake the above information into account</w:t>
      </w:r>
    </w:p>
    <w:p w14:paraId="442DF374" w14:textId="77777777" w:rsidR="00463675" w:rsidRPr="000F4E43" w:rsidRDefault="00463675">
      <w:pPr>
        <w:spacing w:after="120"/>
        <w:ind w:left="993" w:hanging="993"/>
        <w:rPr>
          <w:rFonts w:ascii="Arial" w:hAnsi="Arial" w:cs="Arial"/>
        </w:rPr>
      </w:pPr>
    </w:p>
    <w:p w14:paraId="31E17EA3"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1E8B54B" w14:textId="43CDE889" w:rsidR="006B2659" w:rsidRDefault="006B2659" w:rsidP="006B2659">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w:t>
      </w:r>
      <w:r w:rsidR="008C6A03">
        <w:rPr>
          <w:rFonts w:ascii="Arial" w:hAnsi="Arial" w:cs="Arial"/>
          <w:bCs/>
        </w:rPr>
        <w:t>6</w:t>
      </w:r>
      <w:r>
        <w:rPr>
          <w:rFonts w:ascii="Arial" w:hAnsi="Arial" w:cs="Arial"/>
          <w:bCs/>
        </w:rPr>
        <w:tab/>
      </w:r>
      <w:r>
        <w:rPr>
          <w:rFonts w:ascii="Arial" w:hAnsi="Arial" w:cs="Arial"/>
          <w:bCs/>
        </w:rPr>
        <w:tab/>
      </w:r>
      <w:r w:rsidR="00C76550">
        <w:rPr>
          <w:rFonts w:ascii="Arial" w:hAnsi="Arial" w:cs="Arial"/>
          <w:bCs/>
        </w:rPr>
        <w:t>1</w:t>
      </w:r>
      <w:r w:rsidR="0087668B">
        <w:rPr>
          <w:rFonts w:ascii="Arial" w:hAnsi="Arial" w:cs="Arial"/>
          <w:bCs/>
        </w:rPr>
        <w:t>8</w:t>
      </w:r>
      <w:r w:rsidRPr="006B2659">
        <w:rPr>
          <w:rFonts w:ascii="Arial" w:hAnsi="Arial" w:cs="Arial"/>
          <w:bCs/>
          <w:vertAlign w:val="superscript"/>
        </w:rPr>
        <w:t>th</w:t>
      </w:r>
      <w:r>
        <w:rPr>
          <w:rFonts w:ascii="Arial" w:hAnsi="Arial" w:cs="Arial"/>
          <w:bCs/>
        </w:rPr>
        <w:t xml:space="preserve"> </w:t>
      </w:r>
      <w:r w:rsidR="001B3344">
        <w:rPr>
          <w:rFonts w:ascii="Arial" w:hAnsi="Arial" w:cs="Arial"/>
          <w:bCs/>
        </w:rPr>
        <w:t xml:space="preserve">Nov </w:t>
      </w:r>
      <w:r>
        <w:rPr>
          <w:rFonts w:ascii="Arial" w:hAnsi="Arial" w:cs="Arial"/>
          <w:bCs/>
        </w:rPr>
        <w:t xml:space="preserve">– </w:t>
      </w:r>
      <w:r w:rsidR="00D85A5C">
        <w:rPr>
          <w:rFonts w:ascii="Arial" w:hAnsi="Arial" w:cs="Arial"/>
          <w:bCs/>
        </w:rPr>
        <w:t>22</w:t>
      </w:r>
      <w:r w:rsidR="00D85A5C" w:rsidRPr="00D85A5C">
        <w:rPr>
          <w:rFonts w:ascii="Arial" w:hAnsi="Arial" w:cs="Arial"/>
          <w:bCs/>
          <w:vertAlign w:val="superscript"/>
        </w:rPr>
        <w:t>nd</w:t>
      </w:r>
      <w:r w:rsidR="00D85A5C">
        <w:rPr>
          <w:rFonts w:ascii="Arial" w:hAnsi="Arial" w:cs="Arial"/>
          <w:bCs/>
        </w:rPr>
        <w:t xml:space="preserve"> </w:t>
      </w:r>
      <w:r w:rsidR="001B3344">
        <w:rPr>
          <w:rFonts w:ascii="Arial" w:hAnsi="Arial" w:cs="Arial"/>
          <w:bCs/>
        </w:rPr>
        <w:t>Nov</w:t>
      </w:r>
      <w:r>
        <w:rPr>
          <w:rFonts w:ascii="Arial" w:hAnsi="Arial" w:cs="Arial"/>
          <w:bCs/>
        </w:rPr>
        <w:t>, 2024</w:t>
      </w:r>
      <w:r w:rsidRPr="00051868">
        <w:rPr>
          <w:rFonts w:ascii="Arial" w:hAnsi="Arial" w:cs="Arial"/>
          <w:bCs/>
        </w:rPr>
        <w:tab/>
      </w:r>
      <w:r w:rsidRPr="00051868">
        <w:rPr>
          <w:rFonts w:ascii="Arial" w:hAnsi="Arial" w:cs="Arial"/>
          <w:bCs/>
        </w:rPr>
        <w:tab/>
      </w:r>
      <w:r w:rsidRPr="00051868">
        <w:rPr>
          <w:rFonts w:ascii="Arial" w:hAnsi="Arial" w:cs="Arial"/>
          <w:bCs/>
        </w:rPr>
        <w:tab/>
      </w:r>
      <w:r w:rsidR="00EF2743" w:rsidRPr="00EF2743">
        <w:rPr>
          <w:rFonts w:ascii="Arial" w:hAnsi="Arial" w:cs="Arial"/>
          <w:bCs/>
        </w:rPr>
        <w:t>Orlando, US</w:t>
      </w:r>
    </w:p>
    <w:p w14:paraId="6A4E99AB" w14:textId="1AABEAB1" w:rsidR="0087668B" w:rsidRPr="00E77876" w:rsidRDefault="0087668B" w:rsidP="006B2659">
      <w:pPr>
        <w:tabs>
          <w:tab w:val="left" w:pos="3969"/>
          <w:tab w:val="left" w:pos="5103"/>
        </w:tabs>
        <w:spacing w:after="120"/>
        <w:ind w:left="2268" w:hanging="2268"/>
        <w:rPr>
          <w:rFonts w:ascii="Arial" w:hAnsi="Arial" w:cs="Arial"/>
          <w:bCs/>
        </w:rPr>
      </w:pPr>
      <w:r w:rsidRPr="00E77876">
        <w:rPr>
          <w:rFonts w:ascii="Arial" w:hAnsi="Arial" w:cs="Arial"/>
          <w:bCs/>
        </w:rPr>
        <w:t>TSG SA2 Meeting #</w:t>
      </w:r>
      <w:r w:rsidR="00E92BDA" w:rsidRPr="00E77876">
        <w:rPr>
          <w:rFonts w:ascii="Arial" w:hAnsi="Arial" w:cs="Arial"/>
          <w:bCs/>
        </w:rPr>
        <w:t>166</w:t>
      </w:r>
      <w:r w:rsidRPr="00E77876">
        <w:rPr>
          <w:rFonts w:ascii="Arial" w:hAnsi="Arial" w:cs="Arial"/>
          <w:bCs/>
        </w:rPr>
        <w:t>-Adhoc-e</w:t>
      </w:r>
      <w:r w:rsidRPr="00E77876">
        <w:rPr>
          <w:rFonts w:ascii="Arial" w:hAnsi="Arial" w:cs="Arial"/>
          <w:bCs/>
        </w:rPr>
        <w:tab/>
        <w:t>20</w:t>
      </w:r>
      <w:r w:rsidRPr="00E77876">
        <w:rPr>
          <w:rFonts w:ascii="Arial" w:hAnsi="Arial" w:cs="Arial"/>
          <w:bCs/>
          <w:vertAlign w:val="superscript"/>
        </w:rPr>
        <w:t>th</w:t>
      </w:r>
      <w:r w:rsidRPr="00E77876">
        <w:rPr>
          <w:rFonts w:ascii="Arial" w:hAnsi="Arial" w:cs="Arial"/>
          <w:bCs/>
        </w:rPr>
        <w:t xml:space="preserve"> Jan – 24</w:t>
      </w:r>
      <w:r w:rsidRPr="00E77876">
        <w:rPr>
          <w:rFonts w:ascii="Arial" w:hAnsi="Arial" w:cs="Arial"/>
          <w:bCs/>
          <w:vertAlign w:val="superscript"/>
        </w:rPr>
        <w:t>th</w:t>
      </w:r>
      <w:r w:rsidRPr="00E77876">
        <w:rPr>
          <w:rFonts w:ascii="Arial" w:hAnsi="Arial" w:cs="Arial"/>
          <w:bCs/>
        </w:rPr>
        <w:t xml:space="preserve"> Jan, 2025</w:t>
      </w:r>
      <w:r w:rsidRPr="00E77876">
        <w:rPr>
          <w:rFonts w:ascii="Arial" w:hAnsi="Arial" w:cs="Arial"/>
          <w:bCs/>
        </w:rPr>
        <w:tab/>
      </w:r>
      <w:r w:rsidRPr="00E77876">
        <w:rPr>
          <w:rFonts w:ascii="Arial" w:hAnsi="Arial" w:cs="Arial"/>
          <w:bCs/>
        </w:rPr>
        <w:tab/>
      </w:r>
      <w:r w:rsidRPr="00E77876">
        <w:rPr>
          <w:rFonts w:ascii="Arial" w:hAnsi="Arial" w:cs="Arial"/>
          <w:bCs/>
        </w:rPr>
        <w:tab/>
        <w:t>Online</w:t>
      </w:r>
    </w:p>
    <w:p w14:paraId="72C3C351" w14:textId="606A47F4" w:rsidR="0087668B" w:rsidRDefault="0087668B" w:rsidP="0087668B">
      <w:pPr>
        <w:tabs>
          <w:tab w:val="left" w:pos="3969"/>
          <w:tab w:val="left" w:pos="5103"/>
        </w:tabs>
        <w:spacing w:after="120"/>
        <w:ind w:left="2268" w:hanging="2268"/>
        <w:rPr>
          <w:rFonts w:ascii="Arial" w:hAnsi="Arial" w:cs="Arial"/>
          <w:bCs/>
        </w:rPr>
      </w:pPr>
      <w:r w:rsidRPr="00E77876">
        <w:rPr>
          <w:rFonts w:ascii="Arial" w:hAnsi="Arial" w:cs="Arial"/>
          <w:bCs/>
        </w:rPr>
        <w:t>TSG-SA2 Meeting #167</w:t>
      </w:r>
      <w:r w:rsidRPr="00E77876">
        <w:rPr>
          <w:rFonts w:ascii="Arial" w:hAnsi="Arial" w:cs="Arial"/>
          <w:bCs/>
        </w:rPr>
        <w:tab/>
      </w:r>
      <w:r w:rsidRPr="00E77876">
        <w:rPr>
          <w:rFonts w:ascii="Arial" w:hAnsi="Arial" w:cs="Arial"/>
          <w:bCs/>
        </w:rPr>
        <w:tab/>
        <w:t>17</w:t>
      </w:r>
      <w:r w:rsidRPr="00E77876">
        <w:rPr>
          <w:rFonts w:ascii="Arial" w:hAnsi="Arial" w:cs="Arial"/>
          <w:bCs/>
          <w:vertAlign w:val="superscript"/>
        </w:rPr>
        <w:t>th</w:t>
      </w:r>
      <w:r w:rsidRPr="00E77876">
        <w:rPr>
          <w:rFonts w:ascii="Arial" w:hAnsi="Arial" w:cs="Arial"/>
          <w:bCs/>
        </w:rPr>
        <w:t xml:space="preserve"> Feb – 21</w:t>
      </w:r>
      <w:r w:rsidRPr="00E77876">
        <w:rPr>
          <w:rFonts w:ascii="Arial" w:hAnsi="Arial" w:cs="Arial"/>
          <w:bCs/>
          <w:vertAlign w:val="superscript"/>
        </w:rPr>
        <w:t>st</w:t>
      </w:r>
      <w:r w:rsidRPr="00E77876">
        <w:rPr>
          <w:rFonts w:ascii="Arial" w:hAnsi="Arial" w:cs="Arial"/>
          <w:bCs/>
        </w:rPr>
        <w:t xml:space="preserve"> Feb, 2025</w:t>
      </w:r>
      <w:r w:rsidRPr="00E77876">
        <w:rPr>
          <w:rFonts w:ascii="Arial" w:hAnsi="Arial" w:cs="Arial"/>
          <w:bCs/>
        </w:rPr>
        <w:tab/>
      </w:r>
      <w:r w:rsidRPr="00E77876">
        <w:rPr>
          <w:rFonts w:ascii="Arial" w:hAnsi="Arial" w:cs="Arial"/>
          <w:bCs/>
        </w:rPr>
        <w:tab/>
      </w:r>
      <w:r w:rsidRPr="00E77876">
        <w:rPr>
          <w:rFonts w:ascii="Arial" w:hAnsi="Arial" w:cs="Arial"/>
          <w:bCs/>
        </w:rPr>
        <w:tab/>
        <w:t>Athens, GR</w:t>
      </w:r>
    </w:p>
    <w:p w14:paraId="79926F36"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35587" w14:textId="77777777" w:rsidR="008A5E23" w:rsidRDefault="008A5E23">
      <w:r>
        <w:separator/>
      </w:r>
    </w:p>
  </w:endnote>
  <w:endnote w:type="continuationSeparator" w:id="0">
    <w:p w14:paraId="190607FC" w14:textId="77777777" w:rsidR="008A5E23" w:rsidRDefault="008A5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21E36" w14:textId="77777777" w:rsidR="008A5E23" w:rsidRDefault="008A5E23">
      <w:r>
        <w:separator/>
      </w:r>
    </w:p>
  </w:footnote>
  <w:footnote w:type="continuationSeparator" w:id="0">
    <w:p w14:paraId="415EF48C" w14:textId="77777777" w:rsidR="008A5E23" w:rsidRDefault="008A5E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26D23"/>
    <w:rsid w:val="00030AAE"/>
    <w:rsid w:val="00036726"/>
    <w:rsid w:val="000445E4"/>
    <w:rsid w:val="00051868"/>
    <w:rsid w:val="000534DD"/>
    <w:rsid w:val="00064987"/>
    <w:rsid w:val="00076BB0"/>
    <w:rsid w:val="000A1FC4"/>
    <w:rsid w:val="000B3526"/>
    <w:rsid w:val="000C3E76"/>
    <w:rsid w:val="000E237B"/>
    <w:rsid w:val="000E7FEC"/>
    <w:rsid w:val="000F08AB"/>
    <w:rsid w:val="000F4E43"/>
    <w:rsid w:val="00101DC4"/>
    <w:rsid w:val="00104FAC"/>
    <w:rsid w:val="00130D6F"/>
    <w:rsid w:val="001404A4"/>
    <w:rsid w:val="00144B78"/>
    <w:rsid w:val="00152E54"/>
    <w:rsid w:val="00175A43"/>
    <w:rsid w:val="00175C86"/>
    <w:rsid w:val="0019277B"/>
    <w:rsid w:val="001A31C6"/>
    <w:rsid w:val="001A5DF6"/>
    <w:rsid w:val="001B3344"/>
    <w:rsid w:val="001B7D46"/>
    <w:rsid w:val="001C1B1A"/>
    <w:rsid w:val="001C25DA"/>
    <w:rsid w:val="001D0C3E"/>
    <w:rsid w:val="001D1329"/>
    <w:rsid w:val="001D71CA"/>
    <w:rsid w:val="0022103D"/>
    <w:rsid w:val="00223ED5"/>
    <w:rsid w:val="00243599"/>
    <w:rsid w:val="00246B9C"/>
    <w:rsid w:val="0025216F"/>
    <w:rsid w:val="00264A7F"/>
    <w:rsid w:val="00294F91"/>
    <w:rsid w:val="002B149A"/>
    <w:rsid w:val="002D3C33"/>
    <w:rsid w:val="002F3A51"/>
    <w:rsid w:val="002F78F7"/>
    <w:rsid w:val="003007F7"/>
    <w:rsid w:val="00305AD7"/>
    <w:rsid w:val="00324937"/>
    <w:rsid w:val="00344778"/>
    <w:rsid w:val="003513C3"/>
    <w:rsid w:val="003801B5"/>
    <w:rsid w:val="003856A3"/>
    <w:rsid w:val="00387EBE"/>
    <w:rsid w:val="003A0F66"/>
    <w:rsid w:val="003A2441"/>
    <w:rsid w:val="003B5420"/>
    <w:rsid w:val="003C6ED3"/>
    <w:rsid w:val="003C7CBC"/>
    <w:rsid w:val="003D4891"/>
    <w:rsid w:val="003D516B"/>
    <w:rsid w:val="00416573"/>
    <w:rsid w:val="004330B0"/>
    <w:rsid w:val="00435FDD"/>
    <w:rsid w:val="0045420C"/>
    <w:rsid w:val="00463675"/>
    <w:rsid w:val="004727C2"/>
    <w:rsid w:val="00475233"/>
    <w:rsid w:val="00477B8F"/>
    <w:rsid w:val="00481132"/>
    <w:rsid w:val="00484958"/>
    <w:rsid w:val="00485E0B"/>
    <w:rsid w:val="0048770C"/>
    <w:rsid w:val="0049341F"/>
    <w:rsid w:val="004A31B6"/>
    <w:rsid w:val="004B3CFB"/>
    <w:rsid w:val="004C2AEF"/>
    <w:rsid w:val="004C308D"/>
    <w:rsid w:val="004C6AB0"/>
    <w:rsid w:val="004D3F7A"/>
    <w:rsid w:val="004E15BE"/>
    <w:rsid w:val="004E592D"/>
    <w:rsid w:val="004E7F6A"/>
    <w:rsid w:val="004F4A64"/>
    <w:rsid w:val="00564F0B"/>
    <w:rsid w:val="00574CB5"/>
    <w:rsid w:val="00584B08"/>
    <w:rsid w:val="00586194"/>
    <w:rsid w:val="005918EF"/>
    <w:rsid w:val="00594C77"/>
    <w:rsid w:val="00595482"/>
    <w:rsid w:val="00595688"/>
    <w:rsid w:val="005A00EA"/>
    <w:rsid w:val="005C0B19"/>
    <w:rsid w:val="005C38C8"/>
    <w:rsid w:val="00600780"/>
    <w:rsid w:val="0060695C"/>
    <w:rsid w:val="00611C47"/>
    <w:rsid w:val="006153CC"/>
    <w:rsid w:val="006553C9"/>
    <w:rsid w:val="006612FD"/>
    <w:rsid w:val="006759EE"/>
    <w:rsid w:val="00681FFC"/>
    <w:rsid w:val="00682768"/>
    <w:rsid w:val="00686C29"/>
    <w:rsid w:val="00693898"/>
    <w:rsid w:val="006B2659"/>
    <w:rsid w:val="006B389A"/>
    <w:rsid w:val="006C19CD"/>
    <w:rsid w:val="006C5B43"/>
    <w:rsid w:val="006D0D25"/>
    <w:rsid w:val="006E17FC"/>
    <w:rsid w:val="006E208A"/>
    <w:rsid w:val="006E2D9F"/>
    <w:rsid w:val="006F1B00"/>
    <w:rsid w:val="007173A8"/>
    <w:rsid w:val="00726FC3"/>
    <w:rsid w:val="00741C17"/>
    <w:rsid w:val="0074309D"/>
    <w:rsid w:val="00750CAD"/>
    <w:rsid w:val="00750FCB"/>
    <w:rsid w:val="00752AD3"/>
    <w:rsid w:val="0076677F"/>
    <w:rsid w:val="00792CCE"/>
    <w:rsid w:val="007A1FE0"/>
    <w:rsid w:val="007E2F26"/>
    <w:rsid w:val="007F3EE4"/>
    <w:rsid w:val="00827222"/>
    <w:rsid w:val="00834BD7"/>
    <w:rsid w:val="0084049C"/>
    <w:rsid w:val="00841710"/>
    <w:rsid w:val="00844354"/>
    <w:rsid w:val="0085215B"/>
    <w:rsid w:val="00854847"/>
    <w:rsid w:val="0086711C"/>
    <w:rsid w:val="0087668B"/>
    <w:rsid w:val="00890079"/>
    <w:rsid w:val="00892980"/>
    <w:rsid w:val="00895E01"/>
    <w:rsid w:val="008A0140"/>
    <w:rsid w:val="008A5E23"/>
    <w:rsid w:val="008B2BBD"/>
    <w:rsid w:val="008C2107"/>
    <w:rsid w:val="008C6A03"/>
    <w:rsid w:val="008D5012"/>
    <w:rsid w:val="008D6007"/>
    <w:rsid w:val="008E306D"/>
    <w:rsid w:val="008F1776"/>
    <w:rsid w:val="00906004"/>
    <w:rsid w:val="00923E7C"/>
    <w:rsid w:val="00925DBB"/>
    <w:rsid w:val="00961FC4"/>
    <w:rsid w:val="00996DAA"/>
    <w:rsid w:val="009B1935"/>
    <w:rsid w:val="009B265F"/>
    <w:rsid w:val="009B349E"/>
    <w:rsid w:val="009B5FB9"/>
    <w:rsid w:val="009C6132"/>
    <w:rsid w:val="009D4F3B"/>
    <w:rsid w:val="009E5C6F"/>
    <w:rsid w:val="009E709E"/>
    <w:rsid w:val="009F76A3"/>
    <w:rsid w:val="00A07FCE"/>
    <w:rsid w:val="00A40CCC"/>
    <w:rsid w:val="00A441B5"/>
    <w:rsid w:val="00A55641"/>
    <w:rsid w:val="00A80196"/>
    <w:rsid w:val="00A97246"/>
    <w:rsid w:val="00AA3F43"/>
    <w:rsid w:val="00AB0DE5"/>
    <w:rsid w:val="00AB2873"/>
    <w:rsid w:val="00AB6EC3"/>
    <w:rsid w:val="00AC6962"/>
    <w:rsid w:val="00AE1BD2"/>
    <w:rsid w:val="00AF57EF"/>
    <w:rsid w:val="00AF5D18"/>
    <w:rsid w:val="00B10016"/>
    <w:rsid w:val="00B2098B"/>
    <w:rsid w:val="00B31FE9"/>
    <w:rsid w:val="00B352DC"/>
    <w:rsid w:val="00B76927"/>
    <w:rsid w:val="00B7705B"/>
    <w:rsid w:val="00B81AA1"/>
    <w:rsid w:val="00B825B7"/>
    <w:rsid w:val="00B87B57"/>
    <w:rsid w:val="00BB77FB"/>
    <w:rsid w:val="00BD727C"/>
    <w:rsid w:val="00BE700F"/>
    <w:rsid w:val="00C050F1"/>
    <w:rsid w:val="00C25B1D"/>
    <w:rsid w:val="00C26A87"/>
    <w:rsid w:val="00C33343"/>
    <w:rsid w:val="00C37762"/>
    <w:rsid w:val="00C4081E"/>
    <w:rsid w:val="00C47105"/>
    <w:rsid w:val="00C55D6B"/>
    <w:rsid w:val="00C66EB9"/>
    <w:rsid w:val="00C76550"/>
    <w:rsid w:val="00C817B0"/>
    <w:rsid w:val="00C831C8"/>
    <w:rsid w:val="00C9202D"/>
    <w:rsid w:val="00CA6FCD"/>
    <w:rsid w:val="00CB666D"/>
    <w:rsid w:val="00CB798E"/>
    <w:rsid w:val="00CE15C4"/>
    <w:rsid w:val="00CF1040"/>
    <w:rsid w:val="00D03F4E"/>
    <w:rsid w:val="00D1595C"/>
    <w:rsid w:val="00D43F53"/>
    <w:rsid w:val="00D5113A"/>
    <w:rsid w:val="00D60729"/>
    <w:rsid w:val="00D812DC"/>
    <w:rsid w:val="00D85A5C"/>
    <w:rsid w:val="00D86345"/>
    <w:rsid w:val="00D92AD1"/>
    <w:rsid w:val="00DA5867"/>
    <w:rsid w:val="00DA61BB"/>
    <w:rsid w:val="00DA75CA"/>
    <w:rsid w:val="00DB5614"/>
    <w:rsid w:val="00DD788E"/>
    <w:rsid w:val="00DE24B5"/>
    <w:rsid w:val="00DF184D"/>
    <w:rsid w:val="00E14C14"/>
    <w:rsid w:val="00E4038D"/>
    <w:rsid w:val="00E53EC6"/>
    <w:rsid w:val="00E74294"/>
    <w:rsid w:val="00E77876"/>
    <w:rsid w:val="00E87510"/>
    <w:rsid w:val="00E92BDA"/>
    <w:rsid w:val="00EC13E9"/>
    <w:rsid w:val="00EE3074"/>
    <w:rsid w:val="00EF2743"/>
    <w:rsid w:val="00F248C0"/>
    <w:rsid w:val="00F25264"/>
    <w:rsid w:val="00F330DA"/>
    <w:rsid w:val="00F34179"/>
    <w:rsid w:val="00F37397"/>
    <w:rsid w:val="00F508E2"/>
    <w:rsid w:val="00F62570"/>
    <w:rsid w:val="00F71E4B"/>
    <w:rsid w:val="00F8037B"/>
    <w:rsid w:val="00F93A68"/>
    <w:rsid w:val="00FA2794"/>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4EF4ED"/>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2659"/>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f1">
    <w:name w:val="annotation subject"/>
    <w:basedOn w:val="a5"/>
    <w:next w:val="a5"/>
    <w:link w:val="af2"/>
    <w:uiPriority w:val="99"/>
    <w:semiHidden/>
    <w:unhideWhenUsed/>
    <w:rsid w:val="00B2098B"/>
    <w:pPr>
      <w:tabs>
        <w:tab w:val="clear" w:pos="1418"/>
        <w:tab w:val="clear" w:pos="4678"/>
        <w:tab w:val="clear" w:pos="5954"/>
        <w:tab w:val="clear" w:pos="7088"/>
      </w:tabs>
      <w:spacing w:after="0"/>
      <w:jc w:val="left"/>
    </w:pPr>
    <w:rPr>
      <w:rFonts w:ascii="Times New Roman" w:hAnsi="Times New Roman"/>
      <w:b/>
      <w:bCs/>
    </w:rPr>
  </w:style>
  <w:style w:type="character" w:customStyle="1" w:styleId="af2">
    <w:name w:val="批注主题 字符"/>
    <w:basedOn w:val="a6"/>
    <w:link w:val="af1"/>
    <w:uiPriority w:val="99"/>
    <w:semiHidden/>
    <w:rsid w:val="00B2098B"/>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194</Words>
  <Characters>1112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User</cp:lastModifiedBy>
  <cp:revision>15</cp:revision>
  <cp:lastPrinted>2002-04-23T08:10:00Z</cp:lastPrinted>
  <dcterms:created xsi:type="dcterms:W3CDTF">2024-10-02T16:36:00Z</dcterms:created>
  <dcterms:modified xsi:type="dcterms:W3CDTF">2024-10-04T13:40:00Z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(3)fSyYOUVwQTgd1//vNq35Es86MIbFNWJrNtXF2Cvl9m2maunKrQ3cz7EHVTgxtUhQWoZLlSiZ
PXC8puRGggQftcX/Y0vHM1B/tcxGYD720/25XpYJbZGTMsaolvemKViSBfRSKrYjVT0W5SFM
VWLryYHc7wXOV6oXFHhJFORbbWgPSr1MAb3LmqGsH6lvso1cLT2GQ6kbnTqzX28rQm5+QSC0
QxqVpZjAQ76d4UYuZ+</vt:lpwstr>
  </property>
  <property fmtid="{D5CDD505-2E9C-101B-9397-08002B2CF9AE}" pid="3" name="_2015_ms_pID_7253431">
    <vt:lpwstr>azl2zouUUGsAd5svrtiJD3uLZFfaUfZGHlq7h+m+Yl6l3RhxGnJbV0
YbpykBxGR0xma7tYBtVjPn1cy2qTu/TgmSVV3g5+xJw8CCDn8jEe+vkfQPAO4iBfdu7TfkGv
zM6nb7x4kPcDLFrSppCcfX854ZanCUfrd7v1X505e5ytzcTGZ7vTcedEqOsnycyoP7c9yFAK
hplQgjP0LMeQ4i2L3VtJhwrMrfjcPhPjyYjp</vt:lpwstr>
  </property>
  <property fmtid="{D5CDD505-2E9C-101B-9397-08002B2CF9AE}" pid="4" name="_2015_ms_pID_7253432">
    <vt:lpwstr>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1728025489</vt:lpwstr>
  </property>
</Properties>
</file>